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B6F90" w14:textId="65BC57B6" w:rsidR="005C3E5B" w:rsidRPr="00EE4949" w:rsidRDefault="005C3E5B" w:rsidP="00EE4949">
      <w:pPr>
        <w:tabs>
          <w:tab w:val="left" w:pos="2550"/>
        </w:tabs>
        <w:spacing w:after="0" w:line="240" w:lineRule="auto"/>
        <w:rPr>
          <w:rFonts w:ascii="Arial" w:eastAsia="Times New Roman" w:hAnsi="Arial" w:cs="Arial"/>
          <w:noProof/>
          <w:color w:val="616161"/>
          <w:sz w:val="20"/>
          <w:szCs w:val="20"/>
          <w:lang w:eastAsia="pl-PL"/>
        </w:rPr>
      </w:pPr>
    </w:p>
    <w:p w14:paraId="7187B363" w14:textId="77777777" w:rsidR="000059DF" w:rsidRDefault="000059DF" w:rsidP="008F528A">
      <w:pPr>
        <w:spacing w:after="0" w:line="240" w:lineRule="auto"/>
        <w:jc w:val="center"/>
        <w:rPr>
          <w:rFonts w:ascii="Arial" w:eastAsia="Times New Roman" w:hAnsi="Arial" w:cs="Arial"/>
          <w:noProof/>
          <w:color w:val="616161"/>
          <w:sz w:val="20"/>
          <w:szCs w:val="20"/>
          <w:lang w:eastAsia="pl-PL"/>
        </w:rPr>
      </w:pPr>
    </w:p>
    <w:p w14:paraId="0B192477" w14:textId="77777777" w:rsidR="00F629CF" w:rsidRPr="005F45D1" w:rsidRDefault="00F629CF" w:rsidP="00F629CF">
      <w:pPr>
        <w:pStyle w:val="text-center"/>
        <w:shd w:val="clear" w:color="auto" w:fill="FFFFFF"/>
        <w:ind w:left="-284" w:right="-142" w:hanging="283"/>
        <w:jc w:val="center"/>
        <w:rPr>
          <w:rFonts w:ascii="Arial" w:hAnsi="Arial" w:cs="Arial"/>
          <w:color w:val="333333"/>
          <w:sz w:val="22"/>
          <w:szCs w:val="22"/>
        </w:rPr>
      </w:pPr>
      <w:r w:rsidRPr="005F45D1">
        <w:rPr>
          <w:rFonts w:ascii="Arial" w:hAnsi="Arial" w:cs="Arial"/>
          <w:color w:val="333333"/>
          <w:sz w:val="22"/>
          <w:szCs w:val="22"/>
        </w:rPr>
        <w:t xml:space="preserve">„Europejski Fundusz Rolny na rzecz Rozwoju Obszarów Wiejskich: Europa inwestująca w obszary wiejskie”. </w:t>
      </w:r>
      <w:r w:rsidRPr="005F45D1">
        <w:rPr>
          <w:rFonts w:ascii="Arial" w:hAnsi="Arial" w:cs="Arial"/>
          <w:color w:val="333333"/>
        </w:rPr>
        <w:t>Grant pn.: „Promocja obszaru LSR, szansą na zachowanie dziedzictwa lokalnego” realizowany jest w ramach projektu grantowego - tytuł operacji: Działania służące zachowaniu dziedzictwa lokalnego obszaru LGD "Zielone Bieszczady" w zakresie: Zachowanie dziedzictwa lokalnego, mający na celu promocję turystyki rowerowej w oparciu o zasoby naturalne i historyczno-kulturowe obszaru LGD „Zielone Bieszczady”, współfinansowany jest ze środków Unii Europejskiej w ramach poddziałania 19.2 „Wsparcie na wdrażanie operacji w ramach strategii rozwoju lokalnego kierowanego przez społeczność” objętego PROW 2014-2020. Przewidywane wyniki operacji: stworzenie 1 zakładki/podstrony internetowej, wydanie folderów informacyjnych - nakład: 10 000 szt. i map podglądowych – nakład 10 000 szt. oraz wzrost adresatów działań promocyjnych.</w:t>
      </w:r>
    </w:p>
    <w:p w14:paraId="334161A2" w14:textId="77777777" w:rsidR="00265ECB" w:rsidRPr="005F45D1" w:rsidRDefault="00265ECB" w:rsidP="00265ECB">
      <w:pPr>
        <w:spacing w:after="0" w:line="240" w:lineRule="auto"/>
        <w:rPr>
          <w:rFonts w:ascii="Arial" w:hAnsi="Arial" w:cs="Arial"/>
          <w:color w:val="5B9BD5" w:themeColor="accent1"/>
          <w:sz w:val="20"/>
          <w:szCs w:val="20"/>
        </w:rPr>
      </w:pPr>
    </w:p>
    <w:p w14:paraId="6E4B4496" w14:textId="77777777" w:rsidR="00265ECB" w:rsidRPr="005F45D1" w:rsidRDefault="00265ECB" w:rsidP="00265E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932C4C" w14:textId="77777777" w:rsidR="00265ECB" w:rsidRPr="005F45D1" w:rsidRDefault="00265ECB" w:rsidP="00265ECB">
      <w:pPr>
        <w:spacing w:after="0" w:line="240" w:lineRule="auto"/>
        <w:rPr>
          <w:rFonts w:ascii="Arial" w:eastAsia="Times New Roman" w:hAnsi="Arial" w:cs="Arial"/>
          <w:noProof/>
          <w:color w:val="616161"/>
          <w:sz w:val="20"/>
          <w:szCs w:val="20"/>
          <w:lang w:eastAsia="pl-PL"/>
        </w:rPr>
      </w:pPr>
    </w:p>
    <w:p w14:paraId="738464F0" w14:textId="28DB39DC" w:rsidR="007A4378" w:rsidRPr="005F45D1" w:rsidRDefault="008F528A" w:rsidP="00372ED8">
      <w:pPr>
        <w:spacing w:before="150" w:after="15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projektu</w:t>
      </w:r>
      <w:r w:rsidR="00727423"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0B602C"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27423"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C3E5B" w:rsidRPr="005F45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,,Promocja obszaru LSR, szansą na zachowanie dziedzictwa lokalnego’’ </w:t>
      </w:r>
    </w:p>
    <w:p w14:paraId="39213B5B" w14:textId="33D22605" w:rsidR="008F528A" w:rsidRPr="005F45D1" w:rsidRDefault="008F528A" w:rsidP="00372ED8">
      <w:pPr>
        <w:spacing w:before="150" w:after="15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Beneficjent:</w:t>
      </w:r>
      <w:r w:rsidRPr="005F45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3E5B" w:rsidRPr="005F45D1">
        <w:rPr>
          <w:rFonts w:ascii="Arial" w:eastAsia="Times New Roman" w:hAnsi="Arial" w:cs="Arial"/>
          <w:sz w:val="20"/>
          <w:szCs w:val="20"/>
          <w:lang w:eastAsia="pl-PL"/>
        </w:rPr>
        <w:t>Ustrzyckie Stowarzyszenie Kultury</w:t>
      </w:r>
    </w:p>
    <w:p w14:paraId="4AEEE8C0" w14:textId="662B0F78" w:rsidR="008F528A" w:rsidRPr="005F45D1" w:rsidRDefault="008F528A" w:rsidP="00372ED8">
      <w:pPr>
        <w:spacing w:before="150" w:after="15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Wartość całkowita projektu: </w:t>
      </w:r>
      <w:r w:rsidR="005C3E5B" w:rsidRPr="005F45D1">
        <w:rPr>
          <w:rFonts w:ascii="Arial" w:eastAsia="Times New Roman" w:hAnsi="Arial" w:cs="Arial"/>
          <w:sz w:val="20"/>
          <w:szCs w:val="20"/>
          <w:lang w:eastAsia="pl-PL"/>
        </w:rPr>
        <w:t>19 681,50</w:t>
      </w:r>
      <w:r w:rsidR="00B45BD9" w:rsidRPr="005F45D1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14:paraId="34897B29" w14:textId="264D5D59" w:rsidR="00B45BD9" w:rsidRPr="005F45D1" w:rsidRDefault="005C3E5B" w:rsidP="00372ED8">
      <w:pPr>
        <w:spacing w:before="150" w:after="15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 wkładu Stowarzyszenia</w:t>
      </w:r>
      <w:r w:rsidRPr="005F45D1">
        <w:rPr>
          <w:rFonts w:ascii="Arial" w:eastAsia="Times New Roman" w:hAnsi="Arial" w:cs="Arial"/>
          <w:bCs/>
          <w:sz w:val="20"/>
          <w:szCs w:val="20"/>
          <w:lang w:eastAsia="pl-PL"/>
        </w:rPr>
        <w:t>: 0 zł</w:t>
      </w:r>
      <w:r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21305E94" w14:textId="55E2E43F" w:rsidR="00727423" w:rsidRPr="005F45D1" w:rsidRDefault="008F528A" w:rsidP="00372ED8">
      <w:pPr>
        <w:spacing w:before="150" w:after="15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Źródła finansowania: </w:t>
      </w:r>
      <w:r w:rsidR="000B602C" w:rsidRPr="005F45D1">
        <w:rPr>
          <w:rFonts w:ascii="Arial" w:hAnsi="Arial" w:cs="Arial"/>
          <w:sz w:val="20"/>
          <w:szCs w:val="20"/>
          <w:shd w:val="clear" w:color="auto" w:fill="FFFFFF"/>
        </w:rPr>
        <w:t>Europejskie</w:t>
      </w:r>
      <w:r w:rsidR="005C3E5B" w:rsidRPr="005F45D1">
        <w:rPr>
          <w:rFonts w:ascii="Arial" w:hAnsi="Arial" w:cs="Arial"/>
          <w:sz w:val="20"/>
          <w:szCs w:val="20"/>
          <w:shd w:val="clear" w:color="auto" w:fill="FFFFFF"/>
        </w:rPr>
        <w:t>go Funduszu Rolny na rzecz Rozwoju Obszarów Wiejskich</w:t>
      </w:r>
    </w:p>
    <w:p w14:paraId="57A91A1F" w14:textId="77777777" w:rsidR="00727423" w:rsidRPr="005F45D1" w:rsidRDefault="008F528A" w:rsidP="00372ED8">
      <w:pPr>
        <w:tabs>
          <w:tab w:val="left" w:pos="2970"/>
        </w:tabs>
        <w:spacing w:before="150" w:after="15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Program Operacyjny:</w:t>
      </w:r>
      <w:r w:rsidR="00727423"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7C5B3055" w14:textId="147C3DE8" w:rsidR="005C3E5B" w:rsidRPr="005F45D1" w:rsidRDefault="000B602C" w:rsidP="00372ED8">
      <w:pPr>
        <w:tabs>
          <w:tab w:val="left" w:pos="2970"/>
        </w:tabs>
        <w:spacing w:before="150" w:after="150" w:line="276" w:lineRule="auto"/>
        <w:jc w:val="both"/>
        <w:rPr>
          <w:rFonts w:ascii="Arial" w:hAnsi="Arial" w:cs="Arial"/>
          <w:sz w:val="20"/>
          <w:szCs w:val="20"/>
        </w:rPr>
      </w:pPr>
      <w:r w:rsidRPr="005F45D1">
        <w:rPr>
          <w:rFonts w:ascii="Arial" w:hAnsi="Arial" w:cs="Arial"/>
          <w:sz w:val="20"/>
          <w:szCs w:val="20"/>
        </w:rPr>
        <w:t>Regionalnego Pr</w:t>
      </w:r>
      <w:r w:rsidR="005C3E5B" w:rsidRPr="005F45D1">
        <w:rPr>
          <w:rFonts w:ascii="Arial" w:hAnsi="Arial" w:cs="Arial"/>
          <w:sz w:val="20"/>
          <w:szCs w:val="20"/>
        </w:rPr>
        <w:t xml:space="preserve">ogram Rozwoju Obszarów Wiejskich na lata 2014-2020, działanie ,,Wsparcie dla </w:t>
      </w:r>
      <w:r w:rsidR="00310C84" w:rsidRPr="005F45D1">
        <w:rPr>
          <w:rFonts w:ascii="Arial" w:hAnsi="Arial" w:cs="Arial"/>
          <w:sz w:val="20"/>
          <w:szCs w:val="20"/>
        </w:rPr>
        <w:t>rozwoju lokalnego w ramach inicjatywy LEADER’’, poddziałanie ,,Wsparcie na wdrażanie operacji w</w:t>
      </w:r>
      <w:r w:rsidR="00EE4949">
        <w:rPr>
          <w:rFonts w:ascii="Arial" w:hAnsi="Arial" w:cs="Arial"/>
          <w:sz w:val="20"/>
          <w:szCs w:val="20"/>
        </w:rPr>
        <w:t> </w:t>
      </w:r>
      <w:r w:rsidR="00310C84" w:rsidRPr="005F45D1">
        <w:rPr>
          <w:rFonts w:ascii="Arial" w:hAnsi="Arial" w:cs="Arial"/>
          <w:sz w:val="20"/>
          <w:szCs w:val="20"/>
        </w:rPr>
        <w:t xml:space="preserve"> ramach strategii rozwoju lokalnego kierowanego przez społeczność w ramach projektu grantowego. </w:t>
      </w:r>
    </w:p>
    <w:p w14:paraId="6A1E8B60" w14:textId="157D4618" w:rsidR="00B45BD9" w:rsidRPr="005F45D1" w:rsidRDefault="008F528A" w:rsidP="00372ED8">
      <w:pPr>
        <w:spacing w:before="150" w:after="15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Okres </w:t>
      </w:r>
      <w:r w:rsidR="000B602C"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rozpoczęcia projektu:</w:t>
      </w:r>
      <w:r w:rsidR="00B45BD9"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10C84" w:rsidRPr="005F45D1">
        <w:rPr>
          <w:rFonts w:ascii="Arial" w:eastAsia="Times New Roman" w:hAnsi="Arial" w:cs="Arial"/>
          <w:sz w:val="20"/>
          <w:szCs w:val="20"/>
          <w:lang w:eastAsia="pl-PL"/>
        </w:rPr>
        <w:t>01.04.2021</w:t>
      </w:r>
      <w:r w:rsidR="008235CC" w:rsidRPr="005F45D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10512B4E" w14:textId="6FE4D242" w:rsidR="008F528A" w:rsidRPr="005F45D1" w:rsidRDefault="000B602C" w:rsidP="00372ED8">
      <w:pPr>
        <w:spacing w:before="150" w:after="15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zakończenia projektu:</w:t>
      </w:r>
      <w:r w:rsidR="008235CC"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10C84" w:rsidRPr="005F45D1">
        <w:rPr>
          <w:rFonts w:ascii="Arial" w:eastAsia="Times New Roman" w:hAnsi="Arial" w:cs="Arial"/>
          <w:sz w:val="20"/>
          <w:szCs w:val="20"/>
          <w:lang w:eastAsia="pl-PL"/>
        </w:rPr>
        <w:t>15.06.2022</w:t>
      </w:r>
      <w:r w:rsidR="008235CC" w:rsidRPr="005F45D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0B2608BC" w14:textId="77777777" w:rsidR="00F629CF" w:rsidRPr="005F45D1" w:rsidRDefault="00310C84" w:rsidP="00372ED8">
      <w:pPr>
        <w:spacing w:before="150" w:after="15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Partnerzy </w:t>
      </w:r>
      <w:r w:rsidR="00EE3C8A"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projektu: </w:t>
      </w:r>
    </w:p>
    <w:p w14:paraId="17F90E44" w14:textId="5CB995AA" w:rsidR="00F629CF" w:rsidRPr="005F45D1" w:rsidRDefault="00EE3C8A" w:rsidP="005F45D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  <w:r w:rsidRPr="005F45D1">
        <w:rPr>
          <w:rFonts w:ascii="Arial" w:eastAsia="Times New Roman" w:hAnsi="Arial" w:cs="Arial"/>
          <w:bCs/>
          <w:sz w:val="20"/>
          <w:szCs w:val="20"/>
          <w:lang w:eastAsia="pl-PL"/>
        </w:rPr>
        <w:t>Gmina Ust</w:t>
      </w:r>
      <w:r w:rsidR="00F629CF" w:rsidRPr="005F45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rzyki Dolne (podmiot publiczny) - </w:t>
      </w:r>
      <w:r w:rsidRPr="005F45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629CF" w:rsidRPr="005F45D1">
        <w:rPr>
          <w:rFonts w:ascii="Arial" w:eastAsia="FreeSans" w:hAnsi="Arial" w:cs="Arial"/>
          <w:sz w:val="20"/>
          <w:szCs w:val="20"/>
        </w:rPr>
        <w:t>wsparcie w zakresie wspomaganie realizatorów projektu</w:t>
      </w:r>
      <w:r w:rsidR="00F629CF" w:rsidRPr="005F45D1">
        <w:rPr>
          <w:rFonts w:ascii="Arial" w:eastAsia="FreeSans" w:hAnsi="Arial" w:cs="Arial"/>
          <w:sz w:val="20"/>
          <w:szCs w:val="20"/>
        </w:rPr>
        <w:t xml:space="preserve"> </w:t>
      </w:r>
      <w:r w:rsidR="00F629CF" w:rsidRPr="005F45D1">
        <w:rPr>
          <w:rFonts w:ascii="Arial" w:eastAsia="FreeSans" w:hAnsi="Arial" w:cs="Arial"/>
          <w:sz w:val="20"/>
          <w:szCs w:val="20"/>
        </w:rPr>
        <w:t>na każdym jego etapie, pomoc Urzę</w:t>
      </w:r>
      <w:r w:rsidR="00F629CF" w:rsidRPr="005F45D1">
        <w:rPr>
          <w:rFonts w:ascii="Arial" w:eastAsia="FreeSans" w:hAnsi="Arial" w:cs="Arial"/>
          <w:sz w:val="20"/>
          <w:szCs w:val="20"/>
        </w:rPr>
        <w:t xml:space="preserve">du Miejskiego w </w:t>
      </w:r>
      <w:r w:rsidR="00F629CF" w:rsidRPr="005F45D1">
        <w:rPr>
          <w:rFonts w:ascii="Arial" w:eastAsia="FreeSans" w:hAnsi="Arial" w:cs="Arial"/>
          <w:sz w:val="20"/>
          <w:szCs w:val="20"/>
        </w:rPr>
        <w:t>przygotowaniu odp</w:t>
      </w:r>
      <w:r w:rsidR="00F629CF" w:rsidRPr="005F45D1">
        <w:rPr>
          <w:rFonts w:ascii="Arial" w:eastAsia="FreeSans" w:hAnsi="Arial" w:cs="Arial"/>
          <w:sz w:val="20"/>
          <w:szCs w:val="20"/>
        </w:rPr>
        <w:t xml:space="preserve">owiedniej dokumentacji, pomoc w </w:t>
      </w:r>
      <w:r w:rsidR="00F629CF" w:rsidRPr="005F45D1">
        <w:rPr>
          <w:rFonts w:ascii="Arial" w:eastAsia="FreeSans" w:hAnsi="Arial" w:cs="Arial"/>
          <w:sz w:val="20"/>
          <w:szCs w:val="20"/>
        </w:rPr>
        <w:t>przygotowaniu podstr</w:t>
      </w:r>
      <w:r w:rsidR="00F629CF" w:rsidRPr="005F45D1">
        <w:rPr>
          <w:rFonts w:ascii="Arial" w:eastAsia="FreeSans" w:hAnsi="Arial" w:cs="Arial"/>
          <w:sz w:val="20"/>
          <w:szCs w:val="20"/>
        </w:rPr>
        <w:t xml:space="preserve">ony internetowej, zamieszczanie </w:t>
      </w:r>
      <w:r w:rsidR="00F629CF" w:rsidRPr="005F45D1">
        <w:rPr>
          <w:rFonts w:ascii="Arial" w:eastAsia="FreeSans" w:hAnsi="Arial" w:cs="Arial"/>
          <w:sz w:val="20"/>
          <w:szCs w:val="20"/>
        </w:rPr>
        <w:t>informacji promocyjnych na stronie Urzę</w:t>
      </w:r>
      <w:r w:rsidR="00F629CF" w:rsidRPr="005F45D1">
        <w:rPr>
          <w:rFonts w:ascii="Arial" w:eastAsia="FreeSans" w:hAnsi="Arial" w:cs="Arial"/>
          <w:sz w:val="20"/>
          <w:szCs w:val="20"/>
        </w:rPr>
        <w:t xml:space="preserve">du Miejskiego, </w:t>
      </w:r>
      <w:r w:rsidR="00F629CF" w:rsidRPr="005F45D1">
        <w:rPr>
          <w:rFonts w:ascii="Arial" w:eastAsia="FreeSans" w:hAnsi="Arial" w:cs="Arial"/>
          <w:sz w:val="20"/>
          <w:szCs w:val="20"/>
        </w:rPr>
        <w:t>oraz na profilach społecznościowych Gminy Ustrzyki</w:t>
      </w:r>
      <w:r w:rsidR="00F629CF" w:rsidRPr="005F45D1">
        <w:rPr>
          <w:rFonts w:ascii="Arial" w:eastAsia="FreeSans" w:hAnsi="Arial" w:cs="Arial"/>
          <w:sz w:val="20"/>
          <w:szCs w:val="20"/>
        </w:rPr>
        <w:t xml:space="preserve"> Dolne. </w:t>
      </w:r>
    </w:p>
    <w:p w14:paraId="62D2E11A" w14:textId="1ECF6491" w:rsidR="00F629CF" w:rsidRPr="005F45D1" w:rsidRDefault="00EE3C8A" w:rsidP="005F45D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  <w:r w:rsidRPr="005F45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Cezary Krupski (podmiot </w:t>
      </w:r>
      <w:r w:rsidR="00F629CF" w:rsidRPr="005F45D1">
        <w:rPr>
          <w:rFonts w:ascii="Arial" w:eastAsia="Times New Roman" w:hAnsi="Arial" w:cs="Arial"/>
          <w:bCs/>
          <w:sz w:val="20"/>
          <w:szCs w:val="20"/>
          <w:lang w:eastAsia="pl-PL"/>
        </w:rPr>
        <w:t>społeczny) -</w:t>
      </w:r>
      <w:r w:rsidR="003344A4" w:rsidRPr="005F45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629CF" w:rsidRPr="005F45D1">
        <w:rPr>
          <w:rFonts w:ascii="Arial" w:eastAsia="FreeSans" w:hAnsi="Arial" w:cs="Arial"/>
          <w:sz w:val="20"/>
          <w:szCs w:val="20"/>
        </w:rPr>
        <w:t xml:space="preserve">wsparcie w </w:t>
      </w:r>
      <w:r w:rsidR="00F629CF" w:rsidRPr="005F45D1">
        <w:rPr>
          <w:rFonts w:ascii="Arial" w:eastAsia="FreeSans" w:hAnsi="Arial" w:cs="Arial"/>
          <w:sz w:val="20"/>
          <w:szCs w:val="20"/>
        </w:rPr>
        <w:t>zakresie pomoc przy realizacji materiałó</w:t>
      </w:r>
      <w:r w:rsidR="00F629CF" w:rsidRPr="005F45D1">
        <w:rPr>
          <w:rFonts w:ascii="Arial" w:eastAsia="FreeSans" w:hAnsi="Arial" w:cs="Arial"/>
          <w:sz w:val="20"/>
          <w:szCs w:val="20"/>
        </w:rPr>
        <w:t xml:space="preserve">w potrzebnych </w:t>
      </w:r>
      <w:r w:rsidR="00F629CF" w:rsidRPr="005F45D1">
        <w:rPr>
          <w:rFonts w:ascii="Arial" w:eastAsia="FreeSans" w:hAnsi="Arial" w:cs="Arial"/>
          <w:sz w:val="20"/>
          <w:szCs w:val="20"/>
        </w:rPr>
        <w:t>do strony, pomoc przy realizacji materiałów do folderów i</w:t>
      </w:r>
      <w:r w:rsidR="00F629CF" w:rsidRPr="005F45D1">
        <w:rPr>
          <w:rFonts w:ascii="Arial" w:eastAsia="FreeSans" w:hAnsi="Arial" w:cs="Arial"/>
          <w:sz w:val="20"/>
          <w:szCs w:val="20"/>
        </w:rPr>
        <w:t xml:space="preserve"> </w:t>
      </w:r>
      <w:r w:rsidR="00F629CF" w:rsidRPr="005F45D1">
        <w:rPr>
          <w:rFonts w:ascii="Arial" w:eastAsia="FreeSans" w:hAnsi="Arial" w:cs="Arial"/>
          <w:sz w:val="20"/>
          <w:szCs w:val="20"/>
        </w:rPr>
        <w:t>map.</w:t>
      </w:r>
    </w:p>
    <w:p w14:paraId="7F1933AA" w14:textId="77777777" w:rsidR="00F629CF" w:rsidRPr="005F45D1" w:rsidRDefault="009956A7" w:rsidP="005F45D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  <w:r w:rsidRPr="005F45D1">
        <w:rPr>
          <w:rFonts w:ascii="Arial" w:eastAsia="Times New Roman" w:hAnsi="Arial" w:cs="Arial"/>
          <w:bCs/>
          <w:sz w:val="20"/>
          <w:szCs w:val="20"/>
          <w:lang w:eastAsia="pl-PL"/>
        </w:rPr>
        <w:t>OWG Michał Mrugała (</w:t>
      </w:r>
      <w:r w:rsidR="00F629CF" w:rsidRPr="005F45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sektor gospodarczy) - </w:t>
      </w:r>
      <w:r w:rsidR="00F629CF" w:rsidRPr="005F45D1">
        <w:rPr>
          <w:rFonts w:ascii="Arial" w:eastAsia="FreeSans" w:hAnsi="Arial" w:cs="Arial"/>
          <w:sz w:val="20"/>
          <w:szCs w:val="20"/>
        </w:rPr>
        <w:t>wsparcie w zakresie użyczenia sprzętu do realizacji</w:t>
      </w:r>
    </w:p>
    <w:p w14:paraId="1CD3C01F" w14:textId="0A0E5AAE" w:rsidR="00F629CF" w:rsidRPr="005F45D1" w:rsidRDefault="00F629CF" w:rsidP="005F45D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  <w:r w:rsidRPr="005F45D1">
        <w:rPr>
          <w:rFonts w:ascii="Arial" w:eastAsia="FreeSans" w:hAnsi="Arial" w:cs="Arial"/>
          <w:sz w:val="20"/>
          <w:szCs w:val="20"/>
        </w:rPr>
        <w:t>materiałów pomiarowych</w:t>
      </w:r>
      <w:r w:rsidRPr="005F45D1">
        <w:rPr>
          <w:rFonts w:ascii="Arial" w:eastAsia="FreeSans" w:hAnsi="Arial" w:cs="Arial"/>
          <w:sz w:val="20"/>
          <w:szCs w:val="20"/>
        </w:rPr>
        <w:t xml:space="preserve"> w terenie, pomoc przy serwisie </w:t>
      </w:r>
      <w:r w:rsidRPr="005F45D1">
        <w:rPr>
          <w:rFonts w:ascii="Arial" w:eastAsia="FreeSans" w:hAnsi="Arial" w:cs="Arial"/>
          <w:sz w:val="20"/>
          <w:szCs w:val="20"/>
        </w:rPr>
        <w:t>sprzętu wykorzystywanego do realizacji zadań</w:t>
      </w:r>
      <w:r w:rsidRPr="005F45D1">
        <w:rPr>
          <w:rFonts w:ascii="Arial" w:eastAsia="FreeSans" w:hAnsi="Arial" w:cs="Arial"/>
          <w:sz w:val="20"/>
          <w:szCs w:val="20"/>
        </w:rPr>
        <w:t xml:space="preserve"> </w:t>
      </w:r>
      <w:r w:rsidRPr="005F45D1">
        <w:rPr>
          <w:rFonts w:ascii="Arial" w:eastAsia="FreeSans" w:hAnsi="Arial" w:cs="Arial"/>
          <w:sz w:val="20"/>
          <w:szCs w:val="20"/>
        </w:rPr>
        <w:t>zaplanowanych w terenie.</w:t>
      </w:r>
    </w:p>
    <w:p w14:paraId="5F51E4AE" w14:textId="1825F764" w:rsidR="00E1721A" w:rsidRPr="005F45D1" w:rsidRDefault="008F528A" w:rsidP="00E1721A">
      <w:pPr>
        <w:spacing w:before="150" w:after="150" w:line="276" w:lineRule="auto"/>
        <w:jc w:val="both"/>
        <w:rPr>
          <w:rFonts w:ascii="Arial" w:hAnsi="Arial" w:cs="Arial"/>
          <w:sz w:val="20"/>
          <w:szCs w:val="20"/>
        </w:rPr>
      </w:pPr>
      <w:r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projektu:</w:t>
      </w:r>
      <w:r w:rsidR="007A4378" w:rsidRPr="005F45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057DD7E2" w14:textId="77777777" w:rsidR="00EE4949" w:rsidRDefault="00372ED8" w:rsidP="00372E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  <w:r w:rsidRPr="005F45D1">
        <w:rPr>
          <w:rFonts w:ascii="Arial" w:eastAsia="FreeSans" w:hAnsi="Arial" w:cs="Arial"/>
          <w:sz w:val="20"/>
          <w:szCs w:val="20"/>
        </w:rPr>
        <w:t xml:space="preserve">Przedsięwzięcie stanowiące przedmiot wniosku o dofinansowanie pn.,, Promocja obszaru LSR, szansą na zachowanie dziedzictwa lokalnego’’ oparta o Cel ogólny LSR II Wspieranie dziedzictwa rozwoju </w:t>
      </w:r>
    </w:p>
    <w:p w14:paraId="0489E209" w14:textId="77777777" w:rsidR="00EE4949" w:rsidRDefault="00EE4949" w:rsidP="00372E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</w:p>
    <w:p w14:paraId="38B138A7" w14:textId="77777777" w:rsidR="00EE4949" w:rsidRDefault="00EE4949" w:rsidP="00372E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</w:p>
    <w:p w14:paraId="7D5FB74F" w14:textId="47CFA8C1" w:rsidR="00EE4949" w:rsidRDefault="00372ED8" w:rsidP="00372E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  <w:bookmarkStart w:id="0" w:name="_GoBack"/>
      <w:bookmarkEnd w:id="0"/>
      <w:r w:rsidRPr="005F45D1">
        <w:rPr>
          <w:rFonts w:ascii="Arial" w:eastAsia="FreeSans" w:hAnsi="Arial" w:cs="Arial"/>
          <w:sz w:val="20"/>
          <w:szCs w:val="20"/>
        </w:rPr>
        <w:t xml:space="preserve">sektora turystycznego oraz tworzenia markowych produktów turystycznych wykorzystujących zasoby naturalne i kulturowe obszaru LSR. W tym zakresie Stowarzyszenie podjęło się realizacji komponentu </w:t>
      </w:r>
    </w:p>
    <w:p w14:paraId="411DF200" w14:textId="5C083D38" w:rsidR="00372ED8" w:rsidRPr="005F45D1" w:rsidRDefault="00372ED8" w:rsidP="00372ED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  <w:r w:rsidRPr="005F45D1">
        <w:rPr>
          <w:rFonts w:ascii="Arial" w:eastAsia="FreeSans" w:hAnsi="Arial" w:cs="Arial"/>
          <w:sz w:val="20"/>
          <w:szCs w:val="20"/>
        </w:rPr>
        <w:t>promocyjnego, wykreowanie markowych produktów turystycznych oraz stworzenie wizerunku mikroregionu, jako miejsca atrakcyjnego dla turystów zainteresowanych wypoczynkiem aktywnym, zwłaszcza turystyką rowerową.</w:t>
      </w:r>
    </w:p>
    <w:p w14:paraId="4DBB0E1B" w14:textId="0BCF4A42" w:rsidR="00F629CF" w:rsidRPr="00EE4949" w:rsidRDefault="00577334" w:rsidP="00EE4949">
      <w:pPr>
        <w:spacing w:before="150" w:after="150" w:line="276" w:lineRule="auto"/>
        <w:jc w:val="both"/>
        <w:rPr>
          <w:rFonts w:ascii="Arial" w:hAnsi="Arial" w:cs="Arial"/>
          <w:b/>
        </w:rPr>
      </w:pPr>
      <w:r w:rsidRPr="005F45D1">
        <w:rPr>
          <w:rFonts w:ascii="Arial" w:hAnsi="Arial" w:cs="Arial"/>
          <w:b/>
        </w:rPr>
        <w:t xml:space="preserve">Jako ogólny  cel projektu postawiono sobie: </w:t>
      </w:r>
    </w:p>
    <w:p w14:paraId="04D3F67A" w14:textId="5783788D" w:rsidR="00577334" w:rsidRPr="005F45D1" w:rsidRDefault="00577334" w:rsidP="0057733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  <w:r w:rsidRPr="005F45D1">
        <w:rPr>
          <w:rFonts w:ascii="Arial" w:eastAsia="FreeSans" w:hAnsi="Arial" w:cs="Arial"/>
          <w:sz w:val="20"/>
          <w:szCs w:val="20"/>
        </w:rPr>
        <w:t xml:space="preserve">Wspieranie dziedzictwa oraz rozwoju sektora turystycznego oraz tworzenia markowych produktów turystycznych wykorzystujących zasoby naturalne i kulturowe obszaru LSR, ukierunkowanych na potrzeby rynku i zgodnych z zasadami rozwoju zrównoważonego. </w:t>
      </w:r>
    </w:p>
    <w:p w14:paraId="02537A32" w14:textId="77777777" w:rsidR="00577334" w:rsidRPr="005F45D1" w:rsidRDefault="00577334" w:rsidP="0057733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</w:p>
    <w:p w14:paraId="69B48F64" w14:textId="4182AD41" w:rsidR="00577334" w:rsidRPr="005F45D1" w:rsidRDefault="00577334" w:rsidP="0057733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5F45D1">
        <w:rPr>
          <w:rFonts w:ascii="Arial" w:hAnsi="Arial" w:cs="Arial"/>
          <w:b/>
        </w:rPr>
        <w:t>Cel ogólny osiągnięty zostanie poprzez następujące cele szczegółowe:</w:t>
      </w:r>
    </w:p>
    <w:p w14:paraId="4D3D7386" w14:textId="6413A68E" w:rsidR="00577334" w:rsidRPr="005F45D1" w:rsidRDefault="00577334" w:rsidP="0057733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  <w:r w:rsidRPr="005F45D1">
        <w:rPr>
          <w:rFonts w:ascii="Arial" w:eastAsia="FreeSans" w:hAnsi="Arial" w:cs="Arial"/>
          <w:sz w:val="20"/>
          <w:szCs w:val="20"/>
        </w:rPr>
        <w:lastRenderedPageBreak/>
        <w:t>Rozwój obiektów publicznych i społeczno – kulturowych oraz promowanie zasobów naturalnych i kulturowych na obszarze LSR</w:t>
      </w:r>
    </w:p>
    <w:p w14:paraId="4FF4D7FB" w14:textId="3425EA55" w:rsidR="00E1721A" w:rsidRPr="00EE4949" w:rsidRDefault="00577334" w:rsidP="00E1721A">
      <w:pPr>
        <w:spacing w:before="150" w:after="150" w:line="276" w:lineRule="auto"/>
        <w:jc w:val="both"/>
        <w:rPr>
          <w:rFonts w:ascii="Arial" w:hAnsi="Arial" w:cs="Arial"/>
          <w:b/>
        </w:rPr>
      </w:pPr>
      <w:r w:rsidRPr="00EE4949">
        <w:rPr>
          <w:rFonts w:ascii="Arial" w:hAnsi="Arial" w:cs="Arial"/>
          <w:b/>
        </w:rPr>
        <w:t xml:space="preserve">Przedsięwzięcie: </w:t>
      </w:r>
    </w:p>
    <w:p w14:paraId="2F74D778" w14:textId="4F950072" w:rsidR="005F45D1" w:rsidRDefault="00577334" w:rsidP="00577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FreeSans" w:hAnsi="Arial" w:cs="Arial"/>
          <w:sz w:val="20"/>
          <w:szCs w:val="20"/>
        </w:rPr>
      </w:pPr>
      <w:r w:rsidRPr="005F45D1">
        <w:rPr>
          <w:rFonts w:ascii="Arial" w:eastAsia="FreeSans" w:hAnsi="Arial" w:cs="Arial"/>
          <w:sz w:val="20"/>
          <w:szCs w:val="20"/>
        </w:rPr>
        <w:t>Przedsięwzięcie wpływa na realizację celu ogólnego i szczegółowego. Poprzez wytworzone produkty; folder, mapy, zakładka internetowa z form promocji obszaru objętego LSR. Stanowi to poszerzenie oferty turystycznej i zachowanie dziedzictwa naturalnego miasta i całego</w:t>
      </w:r>
      <w:r w:rsidRPr="00577334">
        <w:rPr>
          <w:rFonts w:ascii="Arial" w:eastAsia="FreeSans" w:hAnsi="Arial" w:cs="Arial"/>
          <w:sz w:val="20"/>
          <w:szCs w:val="20"/>
        </w:rPr>
        <w:t xml:space="preserve"> regionu.</w:t>
      </w:r>
    </w:p>
    <w:p w14:paraId="223EE4EB" w14:textId="61E0CB22" w:rsidR="005F45D1" w:rsidRDefault="005F45D1" w:rsidP="005F45D1">
      <w:pPr>
        <w:rPr>
          <w:rFonts w:ascii="Arial" w:eastAsia="FreeSans" w:hAnsi="Arial" w:cs="Arial"/>
          <w:sz w:val="20"/>
          <w:szCs w:val="20"/>
        </w:rPr>
      </w:pPr>
    </w:p>
    <w:p w14:paraId="07DDC74C" w14:textId="7FCF9398" w:rsidR="006A6DA9" w:rsidRPr="00EE4949" w:rsidRDefault="005F45D1" w:rsidP="005F45D1">
      <w:pPr>
        <w:rPr>
          <w:rFonts w:ascii="Arial" w:eastAsia="Times New Roman" w:hAnsi="Arial" w:cs="Arial"/>
          <w:b/>
          <w:bCs/>
          <w:lang w:eastAsia="pl-PL"/>
        </w:rPr>
      </w:pPr>
      <w:r w:rsidRPr="00EE4949">
        <w:rPr>
          <w:rFonts w:ascii="Arial" w:eastAsia="Times New Roman" w:hAnsi="Arial" w:cs="Arial"/>
          <w:b/>
          <w:bCs/>
          <w:lang w:eastAsia="pl-PL"/>
        </w:rPr>
        <w:t>Zaangażowanie społeczności lokalnej /wolontariuszy</w:t>
      </w:r>
      <w:r w:rsidRPr="00EE4949">
        <w:rPr>
          <w:rFonts w:ascii="Arial" w:eastAsia="Times New Roman" w:hAnsi="Arial" w:cs="Arial"/>
          <w:b/>
          <w:bCs/>
          <w:lang w:eastAsia="pl-PL"/>
        </w:rPr>
        <w:t>:</w:t>
      </w:r>
    </w:p>
    <w:p w14:paraId="3B0B6E70" w14:textId="77777777" w:rsidR="00EE4949" w:rsidRDefault="005F45D1" w:rsidP="00EE494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  <w:r w:rsidRPr="005F45D1">
        <w:rPr>
          <w:rFonts w:ascii="Arial" w:eastAsia="FreeSans" w:hAnsi="Arial" w:cs="Arial"/>
          <w:sz w:val="20"/>
          <w:szCs w:val="20"/>
        </w:rPr>
        <w:t xml:space="preserve">Przy organizacji, a także poprzedzające </w:t>
      </w:r>
      <w:r w:rsidRPr="005F45D1">
        <w:rPr>
          <w:rFonts w:ascii="Arial" w:eastAsia="FreeSans" w:hAnsi="Arial" w:cs="Arial"/>
          <w:sz w:val="20"/>
          <w:szCs w:val="20"/>
        </w:rPr>
        <w:t>go przygotowania</w:t>
      </w:r>
      <w:r w:rsidRPr="005F45D1">
        <w:rPr>
          <w:rFonts w:ascii="Arial" w:eastAsia="FreeSans" w:hAnsi="Arial" w:cs="Arial"/>
          <w:sz w:val="20"/>
          <w:szCs w:val="20"/>
        </w:rPr>
        <w:t xml:space="preserve"> b</w:t>
      </w:r>
      <w:r w:rsidR="00EE4949">
        <w:rPr>
          <w:rFonts w:ascii="Arial" w:eastAsia="FreeSans" w:hAnsi="Arial" w:cs="Arial"/>
          <w:sz w:val="20"/>
          <w:szCs w:val="20"/>
        </w:rPr>
        <w:t>yło</w:t>
      </w:r>
      <w:r w:rsidRPr="005F45D1">
        <w:rPr>
          <w:rFonts w:ascii="Arial" w:eastAsia="FreeSans" w:hAnsi="Arial" w:cs="Arial"/>
          <w:sz w:val="20"/>
          <w:szCs w:val="20"/>
        </w:rPr>
        <w:t xml:space="preserve"> z angaż</w:t>
      </w:r>
      <w:r w:rsidR="00EE4949">
        <w:rPr>
          <w:rFonts w:ascii="Arial" w:eastAsia="FreeSans" w:hAnsi="Arial" w:cs="Arial"/>
          <w:sz w:val="20"/>
          <w:szCs w:val="20"/>
        </w:rPr>
        <w:t xml:space="preserve">owane </w:t>
      </w:r>
      <w:r w:rsidRPr="005F45D1">
        <w:rPr>
          <w:rFonts w:ascii="Arial" w:eastAsia="FreeSans" w:hAnsi="Arial" w:cs="Arial"/>
          <w:sz w:val="20"/>
          <w:szCs w:val="20"/>
        </w:rPr>
        <w:t>8 os. o zespoł</w:t>
      </w:r>
      <w:r w:rsidR="00EE4949">
        <w:rPr>
          <w:rFonts w:ascii="Arial" w:eastAsia="FreeSans" w:hAnsi="Arial" w:cs="Arial"/>
          <w:sz w:val="20"/>
          <w:szCs w:val="20"/>
        </w:rPr>
        <w:t>u. W</w:t>
      </w:r>
      <w:r w:rsidRPr="005F45D1">
        <w:rPr>
          <w:rFonts w:ascii="Arial" w:eastAsia="FreeSans" w:hAnsi="Arial" w:cs="Arial"/>
          <w:sz w:val="20"/>
          <w:szCs w:val="20"/>
        </w:rPr>
        <w:t xml:space="preserve"> skład któ</w:t>
      </w:r>
      <w:r w:rsidR="00EE4949">
        <w:rPr>
          <w:rFonts w:ascii="Arial" w:eastAsia="FreeSans" w:hAnsi="Arial" w:cs="Arial"/>
          <w:sz w:val="20"/>
          <w:szCs w:val="20"/>
        </w:rPr>
        <w:t xml:space="preserve">rego </w:t>
      </w:r>
      <w:r w:rsidRPr="005F45D1">
        <w:rPr>
          <w:rFonts w:ascii="Arial" w:eastAsia="FreeSans" w:hAnsi="Arial" w:cs="Arial"/>
          <w:sz w:val="20"/>
          <w:szCs w:val="20"/>
        </w:rPr>
        <w:t>wchodziły</w:t>
      </w:r>
      <w:r w:rsidR="00EE4949">
        <w:rPr>
          <w:rFonts w:ascii="Arial" w:eastAsia="FreeSans" w:hAnsi="Arial" w:cs="Arial"/>
          <w:sz w:val="20"/>
          <w:szCs w:val="20"/>
        </w:rPr>
        <w:t>:</w:t>
      </w:r>
    </w:p>
    <w:p w14:paraId="37829CA4" w14:textId="77777777" w:rsidR="00EE4949" w:rsidRDefault="00EE4949" w:rsidP="00EE494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  <w:r>
        <w:rPr>
          <w:rFonts w:ascii="Arial" w:eastAsia="FreeSans" w:hAnsi="Arial" w:cs="Arial"/>
          <w:sz w:val="20"/>
          <w:szCs w:val="20"/>
        </w:rPr>
        <w:t>-</w:t>
      </w:r>
      <w:r w:rsidR="005F45D1" w:rsidRPr="005F45D1">
        <w:rPr>
          <w:rFonts w:ascii="Arial" w:eastAsia="FreeSans" w:hAnsi="Arial" w:cs="Arial"/>
          <w:sz w:val="20"/>
          <w:szCs w:val="20"/>
        </w:rPr>
        <w:t xml:space="preserve"> czł</w:t>
      </w:r>
      <w:r w:rsidR="005F45D1">
        <w:rPr>
          <w:rFonts w:ascii="Arial" w:eastAsia="FreeSans" w:hAnsi="Arial" w:cs="Arial"/>
          <w:sz w:val="20"/>
          <w:szCs w:val="20"/>
        </w:rPr>
        <w:t xml:space="preserve">onkowie </w:t>
      </w:r>
      <w:r w:rsidR="005F45D1" w:rsidRPr="005F45D1">
        <w:rPr>
          <w:rFonts w:ascii="Arial" w:eastAsia="FreeSans" w:hAnsi="Arial" w:cs="Arial"/>
          <w:sz w:val="20"/>
          <w:szCs w:val="20"/>
        </w:rPr>
        <w:t>stowarzyszenia kultury i wolontariusze</w:t>
      </w:r>
      <w:r>
        <w:rPr>
          <w:rFonts w:ascii="Arial" w:eastAsia="FreeSans" w:hAnsi="Arial" w:cs="Arial"/>
          <w:sz w:val="20"/>
          <w:szCs w:val="20"/>
        </w:rPr>
        <w:t>.</w:t>
      </w:r>
      <w:r w:rsidR="005F45D1" w:rsidRPr="005F45D1">
        <w:rPr>
          <w:rFonts w:ascii="Arial" w:eastAsia="FreeSans" w:hAnsi="Arial" w:cs="Arial"/>
          <w:sz w:val="20"/>
          <w:szCs w:val="20"/>
        </w:rPr>
        <w:t xml:space="preserve"> </w:t>
      </w:r>
    </w:p>
    <w:p w14:paraId="595E19BD" w14:textId="7C1361DE" w:rsidR="005F45D1" w:rsidRPr="005F45D1" w:rsidRDefault="005F45D1" w:rsidP="00EE494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FreeSans" w:hAnsi="Arial" w:cs="Arial"/>
          <w:sz w:val="20"/>
          <w:szCs w:val="20"/>
        </w:rPr>
      </w:pPr>
      <w:r w:rsidRPr="005F45D1">
        <w:rPr>
          <w:rFonts w:ascii="Arial" w:eastAsia="FreeSans" w:hAnsi="Arial" w:cs="Arial"/>
          <w:sz w:val="20"/>
          <w:szCs w:val="20"/>
        </w:rPr>
        <w:t>Współ</w:t>
      </w:r>
      <w:r>
        <w:rPr>
          <w:rFonts w:ascii="Arial" w:eastAsia="FreeSans" w:hAnsi="Arial" w:cs="Arial"/>
          <w:sz w:val="20"/>
          <w:szCs w:val="20"/>
        </w:rPr>
        <w:t xml:space="preserve">praca </w:t>
      </w:r>
      <w:r w:rsidRPr="005F45D1">
        <w:rPr>
          <w:rFonts w:ascii="Arial" w:eastAsia="FreeSans" w:hAnsi="Arial" w:cs="Arial"/>
          <w:sz w:val="20"/>
          <w:szCs w:val="20"/>
        </w:rPr>
        <w:t>przy wspólnym przedsięwzię</w:t>
      </w:r>
      <w:r w:rsidR="00EE4949">
        <w:rPr>
          <w:rFonts w:ascii="Arial" w:eastAsia="FreeSans" w:hAnsi="Arial" w:cs="Arial"/>
          <w:sz w:val="20"/>
          <w:szCs w:val="20"/>
        </w:rPr>
        <w:t>ciu zaktywizowała</w:t>
      </w:r>
      <w:r w:rsidRPr="005F45D1">
        <w:rPr>
          <w:rFonts w:ascii="Arial" w:eastAsia="FreeSans" w:hAnsi="Arial" w:cs="Arial"/>
          <w:sz w:val="20"/>
          <w:szCs w:val="20"/>
        </w:rPr>
        <w:t xml:space="preserve"> lokalną</w:t>
      </w:r>
      <w:r>
        <w:rPr>
          <w:rFonts w:ascii="Arial" w:eastAsia="FreeSans" w:hAnsi="Arial" w:cs="Arial"/>
          <w:sz w:val="20"/>
          <w:szCs w:val="20"/>
        </w:rPr>
        <w:t xml:space="preserve"> </w:t>
      </w:r>
      <w:r w:rsidRPr="005F45D1">
        <w:rPr>
          <w:rFonts w:ascii="Arial" w:eastAsia="FreeSans" w:hAnsi="Arial" w:cs="Arial"/>
          <w:sz w:val="20"/>
          <w:szCs w:val="20"/>
        </w:rPr>
        <w:t>społeczność</w:t>
      </w:r>
      <w:r w:rsidR="00EE4949">
        <w:rPr>
          <w:rFonts w:ascii="Arial" w:eastAsia="FreeSans" w:hAnsi="Arial" w:cs="Arial"/>
          <w:sz w:val="20"/>
          <w:szCs w:val="20"/>
        </w:rPr>
        <w:t>.</w:t>
      </w:r>
    </w:p>
    <w:sectPr w:rsidR="005F45D1" w:rsidRPr="005F45D1" w:rsidSect="00EE49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BA614" w14:textId="77777777" w:rsidR="00EE4949" w:rsidRDefault="00EE4949" w:rsidP="00EE4949">
      <w:pPr>
        <w:spacing w:after="0" w:line="240" w:lineRule="auto"/>
      </w:pPr>
      <w:r>
        <w:separator/>
      </w:r>
    </w:p>
  </w:endnote>
  <w:endnote w:type="continuationSeparator" w:id="0">
    <w:p w14:paraId="64B0CBA2" w14:textId="77777777" w:rsidR="00EE4949" w:rsidRDefault="00EE4949" w:rsidP="00E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488D6" w14:textId="77777777" w:rsidR="00EE4949" w:rsidRDefault="00EE4949" w:rsidP="00EE4949">
      <w:pPr>
        <w:spacing w:after="0" w:line="240" w:lineRule="auto"/>
      </w:pPr>
      <w:r>
        <w:separator/>
      </w:r>
    </w:p>
  </w:footnote>
  <w:footnote w:type="continuationSeparator" w:id="0">
    <w:p w14:paraId="3E887FC2" w14:textId="77777777" w:rsidR="00EE4949" w:rsidRDefault="00EE4949" w:rsidP="00EE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1CCBF" w14:textId="31AA1A04" w:rsidR="00EE4949" w:rsidRPr="00D34641" w:rsidRDefault="00EE4949" w:rsidP="00EE4949">
    <w:pPr>
      <w:keepNext/>
      <w:widowControl w:val="0"/>
      <w:spacing w:before="240" w:after="120"/>
      <w:rPr>
        <w:rFonts w:ascii="Liberation Sans" w:eastAsia="Microsoft YaHei" w:hAnsi="Liberation Sans" w:cs="Arial Unicode MS"/>
        <w:sz w:val="28"/>
        <w:szCs w:val="28"/>
        <w:lang w:eastAsia="zh-CN" w:bidi="hi-IN"/>
      </w:rPr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A967D3" wp14:editId="72FEBD1E">
          <wp:simplePos x="0" y="0"/>
          <wp:positionH relativeFrom="column">
            <wp:posOffset>1642110</wp:posOffset>
          </wp:positionH>
          <wp:positionV relativeFrom="paragraph">
            <wp:posOffset>277495</wp:posOffset>
          </wp:positionV>
          <wp:extent cx="662305" cy="531495"/>
          <wp:effectExtent l="19050" t="19050" r="23495" b="2095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01091C" wp14:editId="1C603158">
          <wp:simplePos x="0" y="0"/>
          <wp:positionH relativeFrom="column">
            <wp:posOffset>2899410</wp:posOffset>
          </wp:positionH>
          <wp:positionV relativeFrom="paragraph">
            <wp:posOffset>133350</wp:posOffset>
          </wp:positionV>
          <wp:extent cx="1362075" cy="790575"/>
          <wp:effectExtent l="0" t="0" r="9525" b="9525"/>
          <wp:wrapNone/>
          <wp:docPr id="11" name="Obraz 11" descr="logo-sz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sz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CC7299A" wp14:editId="6A7E50DA">
          <wp:simplePos x="0" y="0"/>
          <wp:positionH relativeFrom="column">
            <wp:posOffset>4864735</wp:posOffset>
          </wp:positionH>
          <wp:positionV relativeFrom="paragraph">
            <wp:posOffset>186055</wp:posOffset>
          </wp:positionV>
          <wp:extent cx="977265" cy="638175"/>
          <wp:effectExtent l="0" t="0" r="0" b="9525"/>
          <wp:wrapNone/>
          <wp:docPr id="10" name="Obraz 10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F93B5CA" wp14:editId="62A9BB5F">
          <wp:simplePos x="0" y="0"/>
          <wp:positionH relativeFrom="column">
            <wp:posOffset>0</wp:posOffset>
          </wp:positionH>
          <wp:positionV relativeFrom="paragraph">
            <wp:posOffset>240030</wp:posOffset>
          </wp:positionV>
          <wp:extent cx="864870" cy="584200"/>
          <wp:effectExtent l="0" t="0" r="0" b="6350"/>
          <wp:wrapNone/>
          <wp:docPr id="9" name="Obraz 9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85E01" w14:textId="77777777" w:rsidR="00EE4949" w:rsidRPr="00D34641" w:rsidRDefault="00EE4949" w:rsidP="00EE4949">
    <w:pPr>
      <w:widowControl w:val="0"/>
      <w:spacing w:after="140" w:line="288" w:lineRule="auto"/>
      <w:rPr>
        <w:rFonts w:ascii="Liberation Serif" w:eastAsia="SimSun" w:hAnsi="Liberation Serif" w:cs="Arial Unicode MS"/>
        <w:lang w:eastAsia="zh-CN" w:bidi="hi-IN"/>
      </w:rPr>
    </w:pPr>
  </w:p>
  <w:p w14:paraId="01CFEB5A" w14:textId="77777777" w:rsidR="00EE4949" w:rsidRDefault="00EE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8A"/>
    <w:rsid w:val="000059DF"/>
    <w:rsid w:val="00014A12"/>
    <w:rsid w:val="0005534A"/>
    <w:rsid w:val="0009526B"/>
    <w:rsid w:val="000A3675"/>
    <w:rsid w:val="000B602C"/>
    <w:rsid w:val="000F1003"/>
    <w:rsid w:val="00102065"/>
    <w:rsid w:val="00265ECB"/>
    <w:rsid w:val="002D74F9"/>
    <w:rsid w:val="00310C84"/>
    <w:rsid w:val="003344A4"/>
    <w:rsid w:val="00372ED8"/>
    <w:rsid w:val="00403414"/>
    <w:rsid w:val="004B0DED"/>
    <w:rsid w:val="0055425A"/>
    <w:rsid w:val="00577334"/>
    <w:rsid w:val="005C3E5B"/>
    <w:rsid w:val="005F45D1"/>
    <w:rsid w:val="00612039"/>
    <w:rsid w:val="0068702D"/>
    <w:rsid w:val="006C5CD3"/>
    <w:rsid w:val="0072540E"/>
    <w:rsid w:val="00727423"/>
    <w:rsid w:val="007A4378"/>
    <w:rsid w:val="008235CC"/>
    <w:rsid w:val="00851AFB"/>
    <w:rsid w:val="008736C5"/>
    <w:rsid w:val="008F528A"/>
    <w:rsid w:val="008F6409"/>
    <w:rsid w:val="0092593C"/>
    <w:rsid w:val="009956A7"/>
    <w:rsid w:val="00A5610C"/>
    <w:rsid w:val="00B45BD9"/>
    <w:rsid w:val="00BC3E99"/>
    <w:rsid w:val="00BF3497"/>
    <w:rsid w:val="00C2176F"/>
    <w:rsid w:val="00C22A5C"/>
    <w:rsid w:val="00C97E74"/>
    <w:rsid w:val="00E1721A"/>
    <w:rsid w:val="00E22856"/>
    <w:rsid w:val="00EE3C8A"/>
    <w:rsid w:val="00EE4949"/>
    <w:rsid w:val="00F0178B"/>
    <w:rsid w:val="00F35C45"/>
    <w:rsid w:val="00F629CF"/>
    <w:rsid w:val="00F768B6"/>
    <w:rsid w:val="00F936B8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11E42B"/>
  <w15:docId w15:val="{9DC24EE8-7DC6-4FC7-9A01-FE4AC784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4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42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9DF"/>
    <w:rPr>
      <w:b/>
      <w:bCs/>
    </w:rPr>
  </w:style>
  <w:style w:type="paragraph" w:customStyle="1" w:styleId="text-center">
    <w:name w:val="text-center"/>
    <w:basedOn w:val="Normalny"/>
    <w:rsid w:val="00F6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949"/>
  </w:style>
  <w:style w:type="paragraph" w:styleId="Stopka">
    <w:name w:val="footer"/>
    <w:basedOn w:val="Normalny"/>
    <w:link w:val="StopkaZnak"/>
    <w:uiPriority w:val="99"/>
    <w:unhideWhenUsed/>
    <w:rsid w:val="00E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Florkiewicz</dc:creator>
  <cp:lastModifiedBy>Magda Florkiewicz</cp:lastModifiedBy>
  <cp:revision>2</cp:revision>
  <dcterms:created xsi:type="dcterms:W3CDTF">2022-06-13T11:14:00Z</dcterms:created>
  <dcterms:modified xsi:type="dcterms:W3CDTF">2022-06-13T11:14:00Z</dcterms:modified>
</cp:coreProperties>
</file>